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0"/>
          <w:szCs w:val="30"/>
        </w:rPr>
      </w:pPr>
      <w:r>
        <w:rPr>
          <w:rFonts w:hint="eastAsia" w:ascii="仿宋" w:hAnsi="仿宋" w:eastAsia="仿宋"/>
          <w:sz w:val="30"/>
          <w:szCs w:val="30"/>
        </w:rPr>
        <w:t>1、指导老师审核通过后，教务员在主管部门菜单——指派专家评价——项目申请阶段学院专家指派选项卡下能够看到指导老师审核通过的项目，如图：</w:t>
      </w:r>
    </w:p>
    <w:p>
      <w:pPr>
        <w:rPr>
          <w:rFonts w:hint="eastAsia" w:ascii="仿宋" w:hAnsi="仿宋" w:eastAsia="仿宋"/>
          <w:sz w:val="30"/>
          <w:szCs w:val="30"/>
        </w:rPr>
      </w:pPr>
      <w:bookmarkStart w:id="0" w:name="_GoBack"/>
      <w:r>
        <w:drawing>
          <wp:anchor distT="0" distB="0" distL="114300" distR="114300" simplePos="0" relativeHeight="251658240" behindDoc="0" locked="0" layoutInCell="1" allowOverlap="1">
            <wp:simplePos x="0" y="0"/>
            <wp:positionH relativeFrom="column">
              <wp:posOffset>38100</wp:posOffset>
            </wp:positionH>
            <wp:positionV relativeFrom="paragraph">
              <wp:posOffset>222885</wp:posOffset>
            </wp:positionV>
            <wp:extent cx="5273040" cy="2157730"/>
            <wp:effectExtent l="0" t="0" r="3810" b="1397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273040" cy="2157730"/>
                    </a:xfrm>
                    <a:prstGeom prst="rect">
                      <a:avLst/>
                    </a:prstGeom>
                    <a:noFill/>
                    <a:ln w="9525">
                      <a:noFill/>
                    </a:ln>
                  </pic:spPr>
                </pic:pic>
              </a:graphicData>
            </a:graphic>
          </wp:anchor>
        </w:drawing>
      </w:r>
      <w:bookmarkEnd w:id="0"/>
    </w:p>
    <w:p>
      <w:pPr>
        <w:rPr>
          <w:rFonts w:hint="eastAsia" w:ascii="仿宋" w:hAnsi="仿宋" w:eastAsia="仿宋"/>
          <w:sz w:val="30"/>
          <w:szCs w:val="30"/>
        </w:rPr>
      </w:pPr>
      <w:r>
        <w:rPr>
          <w:rFonts w:hint="eastAsia" w:ascii="仿宋" w:hAnsi="仿宋" w:eastAsia="仿宋"/>
          <w:sz w:val="30"/>
          <w:szCs w:val="30"/>
        </w:rPr>
        <w:t>点击指派专家按钮，可以输入专家工号或者姓名，添加后点保存，如图：</w:t>
      </w:r>
    </w:p>
    <w:p>
      <w:pPr>
        <w:rPr>
          <w:rFonts w:hint="eastAsia" w:ascii="仿宋" w:hAnsi="仿宋" w:eastAsia="仿宋"/>
          <w:sz w:val="30"/>
          <w:szCs w:val="30"/>
        </w:rPr>
      </w:pPr>
      <w:r>
        <w:drawing>
          <wp:inline distT="0" distB="0" distL="114300" distR="114300">
            <wp:extent cx="5271770" cy="3207385"/>
            <wp:effectExtent l="0" t="0" r="5080"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5271770" cy="3207385"/>
                    </a:xfrm>
                    <a:prstGeom prst="rect">
                      <a:avLst/>
                    </a:prstGeom>
                    <a:noFill/>
                    <a:ln w="9525">
                      <a:noFill/>
                    </a:ln>
                  </pic:spPr>
                </pic:pic>
              </a:graphicData>
            </a:graphic>
          </wp:inline>
        </w:drawing>
      </w:r>
    </w:p>
    <w:p>
      <w:pPr>
        <w:rPr>
          <w:rFonts w:hint="eastAsia" w:ascii="仿宋" w:hAnsi="仿宋" w:eastAsia="仿宋"/>
          <w:sz w:val="30"/>
          <w:szCs w:val="30"/>
        </w:rPr>
      </w:pPr>
      <w:r>
        <w:rPr>
          <w:rFonts w:hint="eastAsia" w:ascii="仿宋" w:hAnsi="仿宋" w:eastAsia="仿宋"/>
          <w:sz w:val="30"/>
          <w:szCs w:val="30"/>
        </w:rPr>
        <w:t>若添加多个专家则再点击添加一行按钮，添加后点保存，如图：</w:t>
      </w:r>
    </w:p>
    <w:p>
      <w:pPr>
        <w:rPr>
          <w:rFonts w:hint="eastAsia" w:ascii="仿宋" w:hAnsi="仿宋" w:eastAsia="仿宋"/>
          <w:sz w:val="30"/>
          <w:szCs w:val="30"/>
        </w:rPr>
      </w:pPr>
      <w:r>
        <w:drawing>
          <wp:inline distT="0" distB="0" distL="114300" distR="114300">
            <wp:extent cx="5271770" cy="3121025"/>
            <wp:effectExtent l="0" t="0" r="508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271770" cy="3121025"/>
                    </a:xfrm>
                    <a:prstGeom prst="rect">
                      <a:avLst/>
                    </a:prstGeom>
                    <a:noFill/>
                    <a:ln w="9525">
                      <a:noFill/>
                    </a:ln>
                  </pic:spPr>
                </pic:pic>
              </a:graphicData>
            </a:graphic>
          </wp:inline>
        </w:drawing>
      </w:r>
    </w:p>
    <w:p>
      <w:pPr>
        <w:rPr>
          <w:rFonts w:hint="eastAsia" w:ascii="仿宋" w:hAnsi="仿宋" w:eastAsia="仿宋"/>
          <w:sz w:val="30"/>
          <w:szCs w:val="30"/>
        </w:rPr>
      </w:pPr>
    </w:p>
    <w:p>
      <w:pPr>
        <w:rPr>
          <w:rFonts w:hint="eastAsia" w:ascii="仿宋" w:hAnsi="仿宋" w:eastAsia="仿宋"/>
          <w:sz w:val="30"/>
          <w:szCs w:val="30"/>
        </w:rPr>
      </w:pPr>
      <w:r>
        <w:rPr>
          <w:rFonts w:hint="eastAsia" w:ascii="仿宋" w:hAnsi="仿宋" w:eastAsia="仿宋"/>
          <w:sz w:val="30"/>
          <w:szCs w:val="30"/>
        </w:rPr>
        <w:t>2、专家评价操作，登录被指派为专家的工号，点击专家评价菜单，如图：</w:t>
      </w:r>
    </w:p>
    <w:p>
      <w:pPr>
        <w:rPr>
          <w:rFonts w:hint="eastAsia" w:ascii="仿宋" w:hAnsi="仿宋" w:eastAsia="仿宋"/>
          <w:sz w:val="30"/>
          <w:szCs w:val="30"/>
        </w:rPr>
      </w:pPr>
      <w:r>
        <w:drawing>
          <wp:inline distT="0" distB="0" distL="114300" distR="114300">
            <wp:extent cx="5268595" cy="1917065"/>
            <wp:effectExtent l="0" t="0" r="825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268595" cy="1917065"/>
                    </a:xfrm>
                    <a:prstGeom prst="rect">
                      <a:avLst/>
                    </a:prstGeom>
                    <a:noFill/>
                    <a:ln w="9525">
                      <a:noFill/>
                    </a:ln>
                  </pic:spPr>
                </pic:pic>
              </a:graphicData>
            </a:graphic>
          </wp:inline>
        </w:drawing>
      </w:r>
    </w:p>
    <w:p>
      <w:pPr>
        <w:rPr>
          <w:rFonts w:hint="eastAsia" w:ascii="仿宋" w:hAnsi="仿宋" w:eastAsia="仿宋"/>
          <w:sz w:val="30"/>
          <w:szCs w:val="30"/>
        </w:rPr>
      </w:pPr>
      <w:r>
        <w:rPr>
          <w:rFonts w:hint="eastAsia" w:ascii="仿宋" w:hAnsi="仿宋" w:eastAsia="仿宋"/>
          <w:sz w:val="30"/>
          <w:szCs w:val="30"/>
        </w:rPr>
        <w:t>点击创新项目立项评价菜单，点击评价按钮，进行评价，如图：</w:t>
      </w:r>
    </w:p>
    <w:p>
      <w:pPr>
        <w:rPr>
          <w:rFonts w:hint="eastAsia" w:ascii="仿宋" w:hAnsi="仿宋" w:eastAsia="仿宋"/>
          <w:sz w:val="30"/>
          <w:szCs w:val="30"/>
        </w:rPr>
      </w:pPr>
      <w:r>
        <w:drawing>
          <wp:inline distT="0" distB="0" distL="114300" distR="114300">
            <wp:extent cx="5274310" cy="193357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4310" cy="1933575"/>
                    </a:xfrm>
                    <a:prstGeom prst="rect">
                      <a:avLst/>
                    </a:prstGeom>
                    <a:noFill/>
                    <a:ln w="9525">
                      <a:noFill/>
                    </a:ln>
                  </pic:spPr>
                </pic:pic>
              </a:graphicData>
            </a:graphic>
          </wp:inline>
        </w:drawing>
      </w:r>
    </w:p>
    <w:p>
      <w:pPr>
        <w:rPr>
          <w:rFonts w:hint="eastAsia" w:ascii="仿宋" w:hAnsi="仿宋" w:eastAsia="仿宋"/>
          <w:sz w:val="30"/>
          <w:szCs w:val="30"/>
        </w:rPr>
      </w:pPr>
    </w:p>
    <w:p>
      <w:pPr>
        <w:rPr>
          <w:rFonts w:hint="eastAsia" w:ascii="仿宋" w:hAnsi="仿宋" w:eastAsia="仿宋"/>
          <w:sz w:val="30"/>
          <w:szCs w:val="30"/>
        </w:rPr>
      </w:pPr>
      <w:r>
        <w:rPr>
          <w:rFonts w:hint="eastAsia" w:ascii="仿宋" w:hAnsi="仿宋" w:eastAsia="仿宋"/>
          <w:sz w:val="30"/>
          <w:szCs w:val="30"/>
        </w:rPr>
        <w:t>对项目进行评价，给出评价分数和评价意见后，点击保存评价按钮，如图：</w:t>
      </w:r>
    </w:p>
    <w:p>
      <w:pPr>
        <w:rPr>
          <w:rFonts w:hint="eastAsia" w:ascii="仿宋" w:hAnsi="仿宋" w:eastAsia="仿宋"/>
          <w:sz w:val="30"/>
          <w:szCs w:val="30"/>
        </w:rPr>
      </w:pPr>
      <w:r>
        <w:drawing>
          <wp:inline distT="0" distB="0" distL="114300" distR="114300">
            <wp:extent cx="5262245" cy="2142490"/>
            <wp:effectExtent l="0" t="0" r="14605"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62245" cy="214249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11FDD"/>
    <w:rsid w:val="250A1221"/>
    <w:rsid w:val="41311FDD"/>
    <w:rsid w:val="6ECE5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2017-03-31T06:35:00Z</dcterms:created>
  <dc:creator>Administrator</dc:creator>
  <cp:lastModifiedBy>Administrator</cp:lastModifiedBy>
  <dcterms:modified xsi:type="dcterms:W3CDTF">2017-04-05T02:48:16Z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